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C85588" w:rsidTr="00C85588">
        <w:tc>
          <w:tcPr>
            <w:tcW w:w="4785" w:type="dxa"/>
          </w:tcPr>
          <w:p w:rsidR="00885393" w:rsidRDefault="00C85588" w:rsidP="00C85588">
            <w:pPr>
              <w:rPr>
                <w:rFonts w:ascii="Times New Roman" w:hAnsi="Times New Roman" w:cs="Times New Roman"/>
              </w:rPr>
            </w:pPr>
            <w:r w:rsidRPr="00C85588">
              <w:rPr>
                <w:rFonts w:ascii="Times New Roman" w:hAnsi="Times New Roman" w:cs="Times New Roman"/>
              </w:rPr>
              <w:t xml:space="preserve">Принято Педагогическим Советом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85588" w:rsidRPr="00C85588" w:rsidRDefault="00885393" w:rsidP="00C8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bookmarkStart w:id="0" w:name="_GoBack"/>
            <w:bookmarkEnd w:id="0"/>
            <w:r w:rsidR="00C85588">
              <w:rPr>
                <w:rFonts w:ascii="Times New Roman" w:hAnsi="Times New Roman" w:cs="Times New Roman"/>
              </w:rPr>
              <w:t>№___</w:t>
            </w:r>
          </w:p>
          <w:p w:rsidR="00C85588" w:rsidRDefault="00C85588" w:rsidP="00C8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85588">
              <w:rPr>
                <w:rFonts w:ascii="Times New Roman" w:hAnsi="Times New Roman" w:cs="Times New Roman"/>
              </w:rPr>
              <w:t>т «____»__________</w:t>
            </w:r>
            <w:r>
              <w:rPr>
                <w:rFonts w:ascii="Times New Roman" w:hAnsi="Times New Roman" w:cs="Times New Roman"/>
              </w:rPr>
              <w:t>___</w:t>
            </w:r>
            <w:r w:rsidRPr="00C85588">
              <w:rPr>
                <w:rFonts w:ascii="Times New Roman" w:hAnsi="Times New Roman" w:cs="Times New Roman"/>
              </w:rPr>
              <w:t xml:space="preserve">20____г. </w:t>
            </w:r>
          </w:p>
          <w:p w:rsidR="00C85588" w:rsidRDefault="00C85588" w:rsidP="00C855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04248E" w:rsidRDefault="00C85588" w:rsidP="00C8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85588" w:rsidRDefault="00C85588" w:rsidP="00C8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ДОД «ДХШ №1»</w:t>
            </w:r>
          </w:p>
          <w:p w:rsidR="00C85588" w:rsidRDefault="00C85588" w:rsidP="00C8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__________________ В.Г.Колесников</w:t>
            </w:r>
          </w:p>
          <w:p w:rsidR="0004248E" w:rsidRDefault="0004248E" w:rsidP="00C85588">
            <w:pPr>
              <w:rPr>
                <w:rFonts w:ascii="Times New Roman" w:hAnsi="Times New Roman" w:cs="Times New Roman"/>
              </w:rPr>
            </w:pPr>
          </w:p>
          <w:p w:rsidR="00C85588" w:rsidRPr="00C85588" w:rsidRDefault="00C85588" w:rsidP="00C85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 от ___________________20____г.</w:t>
            </w:r>
          </w:p>
          <w:p w:rsidR="00C85588" w:rsidRDefault="00C85588" w:rsidP="00C85588">
            <w:pPr>
              <w:rPr>
                <w:rFonts w:ascii="Times New Roman" w:hAnsi="Times New Roman" w:cs="Times New Roman"/>
              </w:rPr>
            </w:pPr>
          </w:p>
        </w:tc>
      </w:tr>
    </w:tbl>
    <w:p w:rsidR="00C85588" w:rsidRDefault="00C85588" w:rsidP="00C85588">
      <w:pPr>
        <w:spacing w:after="0"/>
        <w:rPr>
          <w:rFonts w:ascii="Times New Roman" w:hAnsi="Times New Roman" w:cs="Times New Roman"/>
        </w:rPr>
      </w:pPr>
    </w:p>
    <w:p w:rsidR="00836172" w:rsidRDefault="00C85588" w:rsidP="00C85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588">
        <w:rPr>
          <w:rFonts w:ascii="Times New Roman" w:hAnsi="Times New Roman" w:cs="Times New Roman"/>
          <w:sz w:val="28"/>
          <w:szCs w:val="28"/>
        </w:rPr>
        <w:t>Правила внутреннего распорядка обучающихся</w:t>
      </w:r>
    </w:p>
    <w:p w:rsidR="00C85588" w:rsidRDefault="00C85588" w:rsidP="00C85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ДОД «ДХШ №1»</w:t>
      </w:r>
    </w:p>
    <w:p w:rsidR="00B6271B" w:rsidRPr="00AD785A" w:rsidRDefault="00B6271B" w:rsidP="00AD785A">
      <w:pPr>
        <w:shd w:val="clear" w:color="auto" w:fill="FFFFFF"/>
        <w:spacing w:before="400" w:after="24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B6271B" w:rsidRPr="00B6271B" w:rsidRDefault="00B6271B" w:rsidP="00B6271B">
      <w:pPr>
        <w:shd w:val="clear" w:color="auto" w:fill="FFFFFF"/>
        <w:spacing w:after="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Настоящие Правила внутреннего</w:t>
      </w: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учащихся разработаны в соответствии с Федеральным </w:t>
      </w:r>
      <w:hyperlink r:id="rId7" w:tgtFrame="_blank" w:history="1">
        <w:r w:rsidRPr="00B6271B">
          <w:rPr>
            <w:rStyle w:val="a5"/>
            <w:rFonts w:ascii="inherit" w:eastAsia="Times New Roman" w:hAnsi="inherit" w:cs="Times New Roman"/>
            <w:color w:val="0079CC"/>
            <w:sz w:val="28"/>
            <w:szCs w:val="28"/>
            <w:lang w:eastAsia="ru-RU"/>
          </w:rPr>
          <w:t>законом </w:t>
        </w:r>
      </w:hyperlink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</w:t>
      </w:r>
      <w:hyperlink r:id="rId8" w:tgtFrame="_blank" w:history="1">
        <w:r w:rsidRPr="00B6271B">
          <w:rPr>
            <w:rStyle w:val="a5"/>
            <w:rFonts w:ascii="inherit" w:eastAsia="Times New Roman" w:hAnsi="inherit" w:cs="Times New Roman"/>
            <w:color w:val="0079CC"/>
            <w:sz w:val="28"/>
            <w:szCs w:val="28"/>
            <w:lang w:eastAsia="ru-RU"/>
          </w:rPr>
          <w:t>приказом </w:t>
        </w:r>
      </w:hyperlink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образования и науки Российской Федерации от 15 марта 2013 г. № 185, уставом общеобразовательной организации, с учетом мнения совета учащихся и совета родителей.</w:t>
      </w:r>
    </w:p>
    <w:p w:rsidR="00B6271B" w:rsidRPr="00B6271B" w:rsidRDefault="00B6271B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взыскания к учащимся МБОУ ДОД «ДХШ №1»</w:t>
      </w: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Школа).</w:t>
      </w:r>
    </w:p>
    <w:p w:rsidR="00B6271B" w:rsidRPr="00B6271B" w:rsidRDefault="00B6271B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B6271B" w:rsidRPr="00B6271B" w:rsidRDefault="00AD785A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B6271B"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обязательны для исполнения всеми учащимися Школы и их родителями (законными представителями), обеспечива</w:t>
      </w:r>
      <w:r w:rsid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ющими получения учащимися дополнительного </w:t>
      </w:r>
      <w:r w:rsidR="00B6271B"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B6271B" w:rsidRPr="00B6271B" w:rsidRDefault="00AD785A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B6271B"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Текст настоящих Правил размещается на официаль</w:t>
      </w:r>
      <w:r w:rsid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сайте Школы в сети Интернет и на общедоступном стенде в фойе Школы.</w:t>
      </w:r>
    </w:p>
    <w:p w:rsidR="00B6271B" w:rsidRPr="00AD785A" w:rsidRDefault="00B6271B" w:rsidP="00AD785A">
      <w:pPr>
        <w:shd w:val="clear" w:color="auto" w:fill="FFFFFF"/>
        <w:spacing w:before="400" w:after="24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Режим образовательного процесса</w:t>
      </w:r>
    </w:p>
    <w:p w:rsidR="009F0A4D" w:rsidRPr="009F0A4D" w:rsidRDefault="00B6271B" w:rsidP="008E1548">
      <w:pPr>
        <w:shd w:val="clear" w:color="auto" w:fill="FFFFFF"/>
        <w:spacing w:after="0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9F0A4D" w:rsidRPr="00F46F32">
        <w:rPr>
          <w:rFonts w:ascii="Georgia" w:eastAsia="Times New Roman" w:hAnsi="Georgia" w:cs="Times New Roman"/>
          <w:sz w:val="26"/>
          <w:szCs w:val="26"/>
          <w:lang w:eastAsia="ru-RU"/>
        </w:rPr>
        <w:t>Школа  работает по 6 - дневной рабочей неделе.</w:t>
      </w:r>
      <w:r w:rsidR="00AD785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Режим рабо</w:t>
      </w:r>
      <w:r w:rsidR="00CA6344">
        <w:rPr>
          <w:rFonts w:ascii="Georgia" w:eastAsia="Times New Roman" w:hAnsi="Georgia" w:cs="Times New Roman"/>
          <w:sz w:val="26"/>
          <w:szCs w:val="26"/>
          <w:lang w:eastAsia="ru-RU"/>
        </w:rPr>
        <w:t>ты Школы с 10.00 до 20.00 часов (до 21.00 в группах для взрослых).</w:t>
      </w:r>
    </w:p>
    <w:p w:rsidR="009F0A4D" w:rsidRPr="009F0A4D" w:rsidRDefault="00AD785A" w:rsidP="008E154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Учебный год начинается, как правило, 1 сентября текущего года, делится на четыре учебные четверти и заканчивается, как правило, 31 мая следующего календарного года.</w:t>
      </w:r>
    </w:p>
    <w:p w:rsidR="009F0A4D" w:rsidRPr="009F0A4D" w:rsidRDefault="00AD785A" w:rsidP="008E154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В Школе для обучающихся осенью, зимой и весной устанавливаются каникулы общей продолжительностью не более 30 дней.</w:t>
      </w:r>
      <w:r w:rsidR="009F0A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Неиспользованные  во время каникул дни, могут быть использованы в </w:t>
      </w:r>
      <w:r w:rsidR="009F0A4D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течение учебного года в предпраздничные и послепраздничные дни, для дополнительного совместного отдыха детей и родителей с учетом их пожеланий.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Праздничные дни являются выходными днями по установленному законодательством порядку.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В каникулярное время, выходные и праздничные </w:t>
      </w:r>
      <w:r w:rsidR="009F0A4D">
        <w:rPr>
          <w:rFonts w:ascii="Georgia" w:eastAsia="Times New Roman" w:hAnsi="Georgia" w:cs="Times New Roman"/>
          <w:sz w:val="26"/>
          <w:szCs w:val="26"/>
          <w:lang w:eastAsia="ru-RU"/>
        </w:rPr>
        <w:t>дни допускается проведение в Школе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внеклассных мероприятий с детьми.</w:t>
      </w:r>
    </w:p>
    <w:p w:rsidR="009F0A4D" w:rsidRPr="009F0A4D" w:rsidRDefault="00AD785A" w:rsidP="008E154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Время начала и окончания занятий в Школе, как правило, с 10.00 до 20.00 часов</w:t>
      </w:r>
      <w:r w:rsidR="00CA6344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(до 21.00 в группах для взрослых)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, в соответствии с режимом сменности обучения и внутренним распорядком.</w:t>
      </w:r>
    </w:p>
    <w:p w:rsidR="009F0A4D" w:rsidRDefault="00AD785A" w:rsidP="008E154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Единицей измерения учебного времени и основной формой организации учебного процесс</w:t>
      </w:r>
      <w:r w:rsidR="009F0A4D">
        <w:rPr>
          <w:rFonts w:ascii="Georgia" w:eastAsia="Times New Roman" w:hAnsi="Georgia" w:cs="Times New Roman"/>
          <w:sz w:val="26"/>
          <w:szCs w:val="26"/>
          <w:lang w:eastAsia="ru-RU"/>
        </w:rPr>
        <w:t>а в ДШИ является урок (групповые занятия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).</w:t>
      </w:r>
      <w:r w:rsidR="00A8631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Продолжительность одного урока </w:t>
      </w:r>
      <w:r w:rsidR="00F46F32">
        <w:rPr>
          <w:rFonts w:ascii="Georgia" w:eastAsia="Times New Roman" w:hAnsi="Georgia" w:cs="Times New Roman"/>
          <w:sz w:val="26"/>
          <w:szCs w:val="26"/>
          <w:lang w:eastAsia="ru-RU"/>
        </w:rPr>
        <w:t>не может превышать</w:t>
      </w:r>
      <w:r w:rsidR="009F0A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45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минут.</w:t>
      </w:r>
      <w:r w:rsidR="00F46F32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Для обучающихся между уроками устанавливается перерыв не менее 10 минут.</w:t>
      </w:r>
    </w:p>
    <w:p w:rsidR="00AD785A" w:rsidRPr="009F0A4D" w:rsidRDefault="00AD785A" w:rsidP="008E154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9F0A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</w:t>
      </w:r>
      <w:r w:rsidRPr="009F0A4D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занятий и недельная нагрузка определяется программой и учебным планом, не противоречащим существующим санитарным нормам.</w:t>
      </w:r>
    </w:p>
    <w:p w:rsidR="009F0A4D" w:rsidRPr="009F0A4D" w:rsidRDefault="00AD785A" w:rsidP="008E1548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AD7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="009F0A4D" w:rsidRPr="009F0A4D">
        <w:rPr>
          <w:rFonts w:ascii="Georgia" w:eastAsia="Times New Roman" w:hAnsi="Georgia" w:cs="Times New Roman"/>
          <w:sz w:val="26"/>
          <w:szCs w:val="26"/>
          <w:lang w:eastAsia="ru-RU"/>
        </w:rPr>
        <w:t>Режим занятий устанавливается расписанием, которое составляет завуч и утверждает директор.</w:t>
      </w:r>
    </w:p>
    <w:p w:rsidR="00B6271B" w:rsidRPr="00B6271B" w:rsidRDefault="00AD785A" w:rsidP="008E1548">
      <w:pPr>
        <w:shd w:val="clear" w:color="auto" w:fill="FFFFFF"/>
        <w:spacing w:before="8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r w:rsidR="00F4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71B"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Календарный </w:t>
      </w:r>
      <w:r w:rsidR="009F0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</w:t>
      </w:r>
      <w:r w:rsidR="00B6271B"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на каждый учебный год утверждается приказом директора Школы.</w:t>
      </w:r>
    </w:p>
    <w:p w:rsidR="00B6271B" w:rsidRPr="00B6271B" w:rsidRDefault="00B6271B" w:rsidP="008E1548">
      <w:pPr>
        <w:shd w:val="clear" w:color="auto" w:fill="FFFFFF"/>
        <w:spacing w:before="80" w:after="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71B" w:rsidRPr="00AD785A" w:rsidRDefault="00B6271B" w:rsidP="00AD785A">
      <w:pPr>
        <w:shd w:val="clear" w:color="auto" w:fill="FFFFFF"/>
        <w:spacing w:before="400" w:after="24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Права, обязанности и ответственность учащихся</w:t>
      </w:r>
    </w:p>
    <w:p w:rsidR="00AD785A" w:rsidRDefault="00B6271B" w:rsidP="00AD785A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8E15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имеют право</w:t>
      </w:r>
      <w:r w:rsidRPr="00674F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обучение в учебных группах в рамках образовательной деятельности учреждения, финансируемой из бюджета;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получение качественных платных дополнительных образовательных услуг в соответствии с Уставом</w:t>
      </w:r>
      <w:r w:rsidR="00674F99" w:rsidRPr="00AD785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Школы</w:t>
      </w:r>
      <w:r w:rsidR="00CA6344">
        <w:rPr>
          <w:rFonts w:ascii="Georgia" w:eastAsia="Times New Roman" w:hAnsi="Georgia" w:cs="Times New Roman"/>
          <w:sz w:val="26"/>
          <w:szCs w:val="26"/>
          <w:lang w:eastAsia="ru-RU"/>
        </w:rPr>
        <w:t>, Положением о платных образовательных услугах</w:t>
      </w: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на безопасные условия </w:t>
      </w:r>
      <w:r w:rsidR="00674F99" w:rsidRPr="00AD785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обучения </w:t>
      </w: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во время образовательного процесса;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обучение по индивидуальным учебным планам;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свободное посещение мероприятий Школы, не предусмотренных учебным планом;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участие в выставках, мероприятиях по направлениям  Школы.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использование в установленном порядке инвентаря и оборудования Школы;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на участие в управлении Школой через представительство на общем собрании (конференции)</w:t>
      </w:r>
      <w:r w:rsidR="00AD785A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работников, представителей обучающихся и их родителей (законных представителей);</w:t>
      </w:r>
    </w:p>
    <w:p w:rsidR="00F46F32" w:rsidRPr="00AD785A" w:rsidRDefault="00F46F32" w:rsidP="00AD785A">
      <w:pPr>
        <w:pStyle w:val="a4"/>
        <w:numPr>
          <w:ilvl w:val="0"/>
          <w:numId w:val="4"/>
        </w:num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AD785A">
        <w:rPr>
          <w:rFonts w:ascii="Georgia" w:eastAsia="Times New Roman" w:hAnsi="Georgia" w:cs="Times New Roman"/>
          <w:sz w:val="26"/>
          <w:szCs w:val="26"/>
          <w:lang w:eastAsia="ru-RU"/>
        </w:rPr>
        <w:t>на получение свидетельства установленного образца по окончании обучения в Школе (при прохождении промежуточной и итоговой аттестации в полном объеме).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совести, информации, свободное выражение собственных взглядов и убеждений;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в соответстви</w:t>
      </w:r>
      <w:r w:rsid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календарным графиком (п. 2.3 </w:t>
      </w: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Правил);</w:t>
      </w:r>
    </w:p>
    <w:p w:rsidR="0000159F" w:rsidRPr="0000159F" w:rsidRDefault="00D4428E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r w:rsidR="0000159F">
        <w:rPr>
          <w:rFonts w:ascii="Times New Roman" w:hAnsi="Times New Roman" w:cs="Times New Roman"/>
          <w:sz w:val="28"/>
          <w:szCs w:val="28"/>
        </w:rPr>
        <w:t>к другому преподавателю по заявлению родителей;</w:t>
      </w:r>
    </w:p>
    <w:p w:rsidR="00B6271B" w:rsidRPr="00AD785A" w:rsidRDefault="0000159F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271B"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 учебной до</w:t>
      </w:r>
      <w:r w:rsidR="00F46F32"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кументацией, другими локальными актами</w:t>
      </w: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регламентирующими организацию и осуществление образовательной деятельност</w:t>
      </w:r>
      <w:r w:rsid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Школе</w:t>
      </w: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пользование учебными пособиями, с</w:t>
      </w:r>
      <w:r w:rsidR="00F46F32"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редствами обучения и воспитания, </w:t>
      </w: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библиотечно-информационными ресурсами, учебной базой Школы;</w:t>
      </w:r>
    </w:p>
    <w:p w:rsidR="00B6271B" w:rsidRPr="00AD785A" w:rsidRDefault="00B6271B" w:rsidP="00AD785A">
      <w:pPr>
        <w:pStyle w:val="a4"/>
        <w:numPr>
          <w:ilvl w:val="0"/>
          <w:numId w:val="4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комиссию по урегулированию споров между участниками образовательных отношений.</w:t>
      </w:r>
    </w:p>
    <w:p w:rsidR="00B6271B" w:rsidRPr="00F46F32" w:rsidRDefault="00B6271B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</w:t>
      </w:r>
      <w:r w:rsidRPr="00F46F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обязаны:</w:t>
      </w:r>
    </w:p>
    <w:p w:rsidR="00B6271B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B6271B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ликвидировать академическую задолженность в сроки, определяемые Школой;</w:t>
      </w:r>
    </w:p>
    <w:p w:rsidR="00B6271B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B6271B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B02327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Школы;</w:t>
      </w:r>
      <w:r w:rsidR="00B02327"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785A" w:rsidRPr="00B02327" w:rsidRDefault="00B02327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 в Школе только в сменной обуви;</w:t>
      </w:r>
    </w:p>
    <w:p w:rsidR="00B02327" w:rsidRPr="00B02327" w:rsidRDefault="00B6271B" w:rsidP="00B02327">
      <w:pPr>
        <w:pStyle w:val="a4"/>
        <w:numPr>
          <w:ilvl w:val="0"/>
          <w:numId w:val="11"/>
        </w:numPr>
        <w:tabs>
          <w:tab w:val="left" w:pos="900"/>
          <w:tab w:val="left" w:pos="9923"/>
        </w:tabs>
        <w:spacing w:after="0" w:line="240" w:lineRule="auto"/>
        <w:ind w:left="709" w:right="126"/>
        <w:jc w:val="both"/>
        <w:rPr>
          <w:rFonts w:ascii="Times New Roman" w:hAnsi="Times New Roman" w:cs="Times New Roman"/>
          <w:sz w:val="28"/>
          <w:szCs w:val="28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организации образовательного процесса, принятый в Школе;</w:t>
      </w:r>
      <w:r w:rsidR="00B02327" w:rsidRPr="00B02327">
        <w:t xml:space="preserve"> </w:t>
      </w:r>
    </w:p>
    <w:p w:rsidR="00B6271B" w:rsidRPr="00B02327" w:rsidRDefault="00B02327" w:rsidP="00B02327">
      <w:pPr>
        <w:pStyle w:val="a4"/>
        <w:numPr>
          <w:ilvl w:val="0"/>
          <w:numId w:val="11"/>
        </w:numPr>
        <w:tabs>
          <w:tab w:val="left" w:pos="709"/>
          <w:tab w:val="left" w:pos="9923"/>
        </w:tabs>
        <w:spacing w:after="0" w:line="240" w:lineRule="auto"/>
        <w:ind w:left="709" w:right="126"/>
        <w:jc w:val="both"/>
        <w:rPr>
          <w:rFonts w:ascii="Times New Roman" w:hAnsi="Times New Roman" w:cs="Times New Roman"/>
          <w:sz w:val="28"/>
          <w:szCs w:val="28"/>
        </w:rPr>
      </w:pPr>
      <w:r w:rsidRPr="00B02327">
        <w:rPr>
          <w:rFonts w:ascii="Times New Roman" w:hAnsi="Times New Roman" w:cs="Times New Roman"/>
          <w:sz w:val="28"/>
          <w:szCs w:val="28"/>
        </w:rPr>
        <w:t>при неявке учащегося на занятия  по болезни или другим уважительным причинам, учащийся обязан  в течение первого дня болезни поставить об этом в известность  своего преподавателя; в  случае болезни учащийся предоставляет справку амбулаторного врача или лечебного заведения;</w:t>
      </w:r>
    </w:p>
    <w:p w:rsidR="00B6271B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B6271B" w:rsidRPr="00B02327" w:rsidRDefault="00B6271B" w:rsidP="00B02327">
      <w:pPr>
        <w:pStyle w:val="a4"/>
        <w:numPr>
          <w:ilvl w:val="0"/>
          <w:numId w:val="11"/>
        </w:numPr>
        <w:shd w:val="clear" w:color="auto" w:fill="FFFFFF"/>
        <w:spacing w:before="80" w:after="8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</w:t>
      </w:r>
      <w:r w:rsidR="00AD785A" w:rsidRPr="00B023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потребления табака.</w:t>
      </w:r>
    </w:p>
    <w:p w:rsidR="00B6271B" w:rsidRPr="00B6271B" w:rsidRDefault="00B6271B" w:rsidP="00C83B61">
      <w:p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271B" w:rsidRPr="00C83B61" w:rsidRDefault="00B6271B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</w:t>
      </w:r>
      <w:r w:rsidRPr="00C83B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AD7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 запрещается:</w:t>
      </w:r>
    </w:p>
    <w:p w:rsidR="00531BCB" w:rsidRPr="00531BCB" w:rsidRDefault="00B6271B" w:rsidP="00531BCB">
      <w:pPr>
        <w:pStyle w:val="a4"/>
        <w:numPr>
          <w:ilvl w:val="0"/>
          <w:numId w:val="6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B6271B" w:rsidRPr="00531BCB" w:rsidRDefault="00B6271B" w:rsidP="00531BCB">
      <w:pPr>
        <w:pStyle w:val="a4"/>
        <w:numPr>
          <w:ilvl w:val="0"/>
          <w:numId w:val="6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приносить, передавать использовать любые предметы и вещества, могущие привести к взрывам, возгораниям и отравлению;</w:t>
      </w:r>
    </w:p>
    <w:p w:rsidR="00531BCB" w:rsidRPr="00531BCB" w:rsidRDefault="00B6271B" w:rsidP="00531BCB">
      <w:pPr>
        <w:pStyle w:val="a4"/>
        <w:numPr>
          <w:ilvl w:val="0"/>
          <w:numId w:val="6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физическую силу в отношении других учащихся, работников Школы и иных лиц;</w:t>
      </w:r>
    </w:p>
    <w:p w:rsidR="00B6271B" w:rsidRPr="00531BCB" w:rsidRDefault="00531BCB" w:rsidP="00531BCB">
      <w:pPr>
        <w:pStyle w:val="a4"/>
        <w:numPr>
          <w:ilvl w:val="0"/>
          <w:numId w:val="6"/>
        </w:num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6271B" w:rsidRPr="00531B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B6271B" w:rsidRPr="00674F99" w:rsidRDefault="00B6271B" w:rsidP="00531BCB">
      <w:pPr>
        <w:shd w:val="clear" w:color="auto" w:fill="FFFFFF"/>
        <w:spacing w:before="400" w:after="24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Поощрения и дисциплинарное воздействие</w:t>
      </w:r>
      <w:r w:rsidR="00531B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4248E" w:rsidRDefault="0004248E" w:rsidP="0004248E">
      <w:pPr>
        <w:shd w:val="clear" w:color="auto" w:fill="FFFFFF"/>
        <w:spacing w:after="0" w:line="384" w:lineRule="atLeast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04248E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 Поощрение.</w:t>
      </w:r>
    </w:p>
    <w:p w:rsidR="00C83B61" w:rsidRPr="00C83B61" w:rsidRDefault="00C83B61" w:rsidP="0004248E">
      <w:pPr>
        <w:shd w:val="clear" w:color="auto" w:fill="FFFFFF"/>
        <w:spacing w:after="0" w:line="384" w:lineRule="atLeast"/>
        <w:ind w:firstLine="567"/>
        <w:jc w:val="both"/>
        <w:textAlignment w:val="baseline"/>
        <w:rPr>
          <w:rFonts w:ascii="Georgia" w:eastAsia="Times New Roman" w:hAnsi="Georgia" w:cs="Times New Roman"/>
          <w:sz w:val="26"/>
          <w:szCs w:val="26"/>
          <w:lang w:eastAsia="ru-RU"/>
        </w:rPr>
      </w:pPr>
      <w:r w:rsidRPr="00C83B61">
        <w:rPr>
          <w:rFonts w:ascii="Georgia" w:eastAsia="Times New Roman" w:hAnsi="Georgia" w:cs="Times New Roman"/>
          <w:sz w:val="26"/>
          <w:szCs w:val="26"/>
          <w:lang w:eastAsia="ru-RU"/>
        </w:rPr>
        <w:t xml:space="preserve">За успешное участие в конкурсах, </w:t>
      </w:r>
      <w:r>
        <w:rPr>
          <w:rFonts w:ascii="Georgia" w:eastAsia="Times New Roman" w:hAnsi="Georgia" w:cs="Times New Roman"/>
          <w:sz w:val="26"/>
          <w:szCs w:val="26"/>
          <w:lang w:eastAsia="ru-RU"/>
        </w:rPr>
        <w:t xml:space="preserve">выставках, </w:t>
      </w:r>
      <w:r w:rsidRPr="00C83B61">
        <w:rPr>
          <w:rFonts w:ascii="Georgia" w:eastAsia="Times New Roman" w:hAnsi="Georgia" w:cs="Times New Roman"/>
          <w:sz w:val="26"/>
          <w:szCs w:val="26"/>
          <w:lang w:eastAsia="ru-RU"/>
        </w:rPr>
        <w:t xml:space="preserve">фестивалях, других школьных, городских, областных и т.д. мероприятиях, обучающийся может </w:t>
      </w:r>
      <w:r w:rsidRPr="00C83B61">
        <w:rPr>
          <w:rFonts w:ascii="Georgia" w:eastAsia="Times New Roman" w:hAnsi="Georgia" w:cs="Times New Roman"/>
          <w:sz w:val="26"/>
          <w:szCs w:val="26"/>
          <w:lang w:eastAsia="ru-RU"/>
        </w:rPr>
        <w:lastRenderedPageBreak/>
        <w:t>быть награжден грамотами, дипломами, благодарственными письмами, а также подарками.</w:t>
      </w:r>
    </w:p>
    <w:p w:rsidR="00B6271B" w:rsidRPr="00B6271B" w:rsidRDefault="00B6271B" w:rsidP="0004248E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271B" w:rsidRPr="00B6271B" w:rsidRDefault="0004248E" w:rsidP="0004248E">
      <w:pPr>
        <w:shd w:val="clear" w:color="auto" w:fill="FFFFFF"/>
        <w:spacing w:before="80" w:after="8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B6271B"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дисциплинарных взысканий</w:t>
      </w:r>
    </w:p>
    <w:p w:rsidR="00674F99" w:rsidRDefault="00B6271B" w:rsidP="0004248E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F99" w:rsidRPr="00674F99">
        <w:rPr>
          <w:rFonts w:ascii="Times New Roman" w:eastAsia="Calibri" w:hAnsi="Times New Roman" w:cs="Times New Roman"/>
          <w:sz w:val="28"/>
        </w:rPr>
        <w:t xml:space="preserve">За  неисполнение  без уважительных причин обязанностей и запретов к учащемуся могут быть применены следующие меры дисциплинарного взыскания:   </w:t>
      </w:r>
    </w:p>
    <w:p w:rsidR="00674F99" w:rsidRPr="0004248E" w:rsidRDefault="00674F99" w:rsidP="0004248E">
      <w:pPr>
        <w:pStyle w:val="a4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04248E">
        <w:rPr>
          <w:rFonts w:ascii="Times New Roman" w:eastAsia="Calibri" w:hAnsi="Times New Roman" w:cs="Times New Roman"/>
          <w:sz w:val="28"/>
        </w:rPr>
        <w:t>объявление выговора</w:t>
      </w:r>
      <w:r w:rsidR="0004248E">
        <w:rPr>
          <w:rFonts w:ascii="Times New Roman" w:eastAsia="Calibri" w:hAnsi="Times New Roman" w:cs="Times New Roman"/>
          <w:sz w:val="28"/>
        </w:rPr>
        <w:t>;</w:t>
      </w:r>
    </w:p>
    <w:p w:rsidR="00674F99" w:rsidRPr="0004248E" w:rsidRDefault="00D4428E" w:rsidP="0004248E">
      <w:pPr>
        <w:pStyle w:val="a4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вызов на Педагогический Совет </w:t>
      </w:r>
      <w:r w:rsidR="00674F99" w:rsidRPr="0004248E">
        <w:rPr>
          <w:rFonts w:ascii="Times New Roman" w:eastAsia="Calibri" w:hAnsi="Times New Roman" w:cs="Times New Roman"/>
          <w:sz w:val="28"/>
        </w:rPr>
        <w:t xml:space="preserve"> родителей (законных представителей)</w:t>
      </w:r>
      <w:r w:rsidR="0004248E">
        <w:rPr>
          <w:rFonts w:ascii="Times New Roman" w:eastAsia="Calibri" w:hAnsi="Times New Roman" w:cs="Times New Roman"/>
          <w:sz w:val="28"/>
        </w:rPr>
        <w:t>;</w:t>
      </w:r>
    </w:p>
    <w:p w:rsidR="0004248E" w:rsidRPr="0004248E" w:rsidRDefault="00674F99" w:rsidP="0004248E">
      <w:pPr>
        <w:pStyle w:val="a4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4248E">
        <w:rPr>
          <w:rFonts w:ascii="Times New Roman" w:eastAsia="Calibri" w:hAnsi="Times New Roman" w:cs="Times New Roman"/>
          <w:sz w:val="28"/>
        </w:rPr>
        <w:t>направление родителям (законным представителям) письма Школы с сообщением о проступке</w:t>
      </w:r>
      <w:r w:rsidR="0004248E">
        <w:rPr>
          <w:rFonts w:ascii="Times New Roman" w:eastAsia="Calibri" w:hAnsi="Times New Roman" w:cs="Times New Roman"/>
          <w:sz w:val="28"/>
        </w:rPr>
        <w:t>;</w:t>
      </w:r>
    </w:p>
    <w:p w:rsidR="00B6271B" w:rsidRPr="0004248E" w:rsidRDefault="00674F99" w:rsidP="0004248E">
      <w:pPr>
        <w:pStyle w:val="a4"/>
        <w:numPr>
          <w:ilvl w:val="0"/>
          <w:numId w:val="7"/>
        </w:numPr>
        <w:tabs>
          <w:tab w:val="left" w:pos="142"/>
        </w:tabs>
        <w:spacing w:after="0"/>
        <w:jc w:val="both"/>
        <w:rPr>
          <w:rFonts w:ascii="Times New Roman" w:eastAsia="Calibri" w:hAnsi="Times New Roman" w:cs="Times New Roman"/>
          <w:sz w:val="28"/>
        </w:rPr>
      </w:pPr>
      <w:r w:rsidRPr="0004248E">
        <w:rPr>
          <w:rFonts w:ascii="Times New Roman" w:eastAsia="Calibri" w:hAnsi="Times New Roman" w:cs="Times New Roman"/>
          <w:sz w:val="28"/>
        </w:rPr>
        <w:t>исключение из Школы (допускается, если нарушение носит злостный характер, либо повлекло за собой тяжкие последствия). Исключение из Школы применяется по решению Педагогического Совета и оформляется приказом директора</w:t>
      </w:r>
      <w:r w:rsidRPr="0004248E">
        <w:rPr>
          <w:rFonts w:ascii="Calibri" w:eastAsia="Calibri" w:hAnsi="Calibri" w:cs="Times New Roman"/>
          <w:sz w:val="28"/>
        </w:rPr>
        <w:t>.</w:t>
      </w:r>
      <w:r w:rsidRPr="0004248E">
        <w:rPr>
          <w:rFonts w:ascii="Georgia" w:eastAsia="Times New Roman" w:hAnsi="Georgia" w:cs="Times New Roman"/>
          <w:sz w:val="26"/>
          <w:szCs w:val="26"/>
          <w:lang w:eastAsia="ru-RU"/>
        </w:rPr>
        <w:t xml:space="preserve"> </w:t>
      </w:r>
    </w:p>
    <w:p w:rsidR="00B6271B" w:rsidRPr="00674F99" w:rsidRDefault="00B6271B" w:rsidP="0004248E">
      <w:pPr>
        <w:shd w:val="clear" w:color="auto" w:fill="FFFFFF"/>
        <w:spacing w:before="400" w:after="240"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4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Защита прав учащихся</w:t>
      </w:r>
    </w:p>
    <w:p w:rsidR="00B6271B" w:rsidRPr="00B6271B" w:rsidRDefault="00B6271B" w:rsidP="00B6271B">
      <w:pPr>
        <w:shd w:val="clear" w:color="auto" w:fill="FFFFFF"/>
        <w:spacing w:before="80" w:after="8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04248E" w:rsidRDefault="00B6271B" w:rsidP="0004248E">
      <w:pPr>
        <w:pStyle w:val="a4"/>
        <w:numPr>
          <w:ilvl w:val="0"/>
          <w:numId w:val="9"/>
        </w:numPr>
        <w:shd w:val="clear" w:color="auto" w:fill="FFFFFF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</w:p>
    <w:p w:rsidR="0004248E" w:rsidRDefault="00B6271B" w:rsidP="0004248E">
      <w:pPr>
        <w:pStyle w:val="a4"/>
        <w:numPr>
          <w:ilvl w:val="0"/>
          <w:numId w:val="9"/>
        </w:numPr>
        <w:shd w:val="clear" w:color="auto" w:fill="FFFFFF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в комиссию по урегулированию споров между участниками образовательных отношений;</w:t>
      </w:r>
    </w:p>
    <w:p w:rsidR="00B6271B" w:rsidRPr="0004248E" w:rsidRDefault="0004248E" w:rsidP="0004248E">
      <w:pPr>
        <w:pStyle w:val="a4"/>
        <w:numPr>
          <w:ilvl w:val="0"/>
          <w:numId w:val="9"/>
        </w:numPr>
        <w:shd w:val="clear" w:color="auto" w:fill="FFFFFF"/>
        <w:spacing w:before="80" w:after="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6271B" w:rsidRPr="0004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спользовать не запрещенные законодательством РФ иные способы защиты своих прав и законных интересов.</w:t>
      </w:r>
    </w:p>
    <w:p w:rsidR="00B6271B" w:rsidRPr="00B6271B" w:rsidRDefault="00B6271B" w:rsidP="00674F99">
      <w:pPr>
        <w:rPr>
          <w:sz w:val="28"/>
          <w:szCs w:val="28"/>
        </w:rPr>
      </w:pPr>
    </w:p>
    <w:p w:rsidR="007953DE" w:rsidRPr="00B6271B" w:rsidRDefault="007953DE" w:rsidP="00C855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953DE" w:rsidRPr="00B6271B" w:rsidSect="0083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9F" w:rsidRDefault="00647D9F" w:rsidP="00C83B61">
      <w:pPr>
        <w:spacing w:after="0" w:line="240" w:lineRule="auto"/>
      </w:pPr>
      <w:r>
        <w:separator/>
      </w:r>
    </w:p>
  </w:endnote>
  <w:endnote w:type="continuationSeparator" w:id="0">
    <w:p w:rsidR="00647D9F" w:rsidRDefault="00647D9F" w:rsidP="00C8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9F" w:rsidRDefault="00647D9F" w:rsidP="00C83B61">
      <w:pPr>
        <w:spacing w:after="0" w:line="240" w:lineRule="auto"/>
      </w:pPr>
      <w:r>
        <w:separator/>
      </w:r>
    </w:p>
  </w:footnote>
  <w:footnote w:type="continuationSeparator" w:id="0">
    <w:p w:rsidR="00647D9F" w:rsidRDefault="00647D9F" w:rsidP="00C83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1369"/>
    <w:multiLevelType w:val="hybridMultilevel"/>
    <w:tmpl w:val="D38073AE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65829"/>
    <w:multiLevelType w:val="hybridMultilevel"/>
    <w:tmpl w:val="E85CB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50776"/>
    <w:multiLevelType w:val="hybridMultilevel"/>
    <w:tmpl w:val="6F4EA66C"/>
    <w:lvl w:ilvl="0" w:tplc="A48E8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4875C6"/>
    <w:multiLevelType w:val="hybridMultilevel"/>
    <w:tmpl w:val="D088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485"/>
    <w:multiLevelType w:val="hybridMultilevel"/>
    <w:tmpl w:val="CA967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46CF2"/>
    <w:multiLevelType w:val="hybridMultilevel"/>
    <w:tmpl w:val="9120F1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FC75C12"/>
    <w:multiLevelType w:val="hybridMultilevel"/>
    <w:tmpl w:val="C3F4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8502E"/>
    <w:multiLevelType w:val="hybridMultilevel"/>
    <w:tmpl w:val="719A9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C35DE"/>
    <w:multiLevelType w:val="hybridMultilevel"/>
    <w:tmpl w:val="831AF3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9C6BD1"/>
    <w:multiLevelType w:val="hybridMultilevel"/>
    <w:tmpl w:val="8DCC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88"/>
    <w:rsid w:val="0000159F"/>
    <w:rsid w:val="0004248E"/>
    <w:rsid w:val="0011500C"/>
    <w:rsid w:val="00186DE8"/>
    <w:rsid w:val="002A18D8"/>
    <w:rsid w:val="004C11FC"/>
    <w:rsid w:val="005111C4"/>
    <w:rsid w:val="00531BCB"/>
    <w:rsid w:val="00544B56"/>
    <w:rsid w:val="00647D9F"/>
    <w:rsid w:val="00674F99"/>
    <w:rsid w:val="007953DE"/>
    <w:rsid w:val="00836172"/>
    <w:rsid w:val="00885393"/>
    <w:rsid w:val="008E1548"/>
    <w:rsid w:val="009579A1"/>
    <w:rsid w:val="009F0A4D"/>
    <w:rsid w:val="00A165E6"/>
    <w:rsid w:val="00A814F6"/>
    <w:rsid w:val="00A8631D"/>
    <w:rsid w:val="00AD785A"/>
    <w:rsid w:val="00B02327"/>
    <w:rsid w:val="00B27769"/>
    <w:rsid w:val="00B6271B"/>
    <w:rsid w:val="00C0583B"/>
    <w:rsid w:val="00C477A9"/>
    <w:rsid w:val="00C83B61"/>
    <w:rsid w:val="00C85588"/>
    <w:rsid w:val="00CA6344"/>
    <w:rsid w:val="00D4428E"/>
    <w:rsid w:val="00F01352"/>
    <w:rsid w:val="00F46F32"/>
    <w:rsid w:val="00FA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8FA15-6EB6-47D9-B02E-A1C65A51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53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6271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8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83B61"/>
  </w:style>
  <w:style w:type="paragraph" w:styleId="a8">
    <w:name w:val="footer"/>
    <w:basedOn w:val="a"/>
    <w:link w:val="a9"/>
    <w:uiPriority w:val="99"/>
    <w:semiHidden/>
    <w:unhideWhenUsed/>
    <w:rsid w:val="00C83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83B61"/>
  </w:style>
  <w:style w:type="character" w:customStyle="1" w:styleId="apple-converted-space">
    <w:name w:val="apple-converted-space"/>
    <w:basedOn w:val="a0"/>
    <w:rsid w:val="00C83B61"/>
  </w:style>
  <w:style w:type="character" w:styleId="aa">
    <w:name w:val="FollowedHyperlink"/>
    <w:basedOn w:val="a0"/>
    <w:uiPriority w:val="99"/>
    <w:semiHidden/>
    <w:unhideWhenUsed/>
    <w:rsid w:val="00A86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minobrnauki_rossii/prikaz-minobrnauki-rf-ot-15032013-no-1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2014-11-26T07:06:00Z</dcterms:created>
  <dcterms:modified xsi:type="dcterms:W3CDTF">2015-03-24T12:53:00Z</dcterms:modified>
</cp:coreProperties>
</file>